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57"/>
        <w:gridCol w:w="1315"/>
        <w:gridCol w:w="1559"/>
        <w:gridCol w:w="1276"/>
        <w:gridCol w:w="3119"/>
      </w:tblGrid>
      <w:tr w:rsidR="00773CFB" w:rsidRPr="00F932D7" w:rsidTr="004566AF">
        <w:trPr>
          <w:trHeight w:val="600"/>
        </w:trPr>
        <w:tc>
          <w:tcPr>
            <w:tcW w:w="1657" w:type="dxa"/>
          </w:tcPr>
          <w:p w:rsidR="00773CFB" w:rsidRPr="00773CFB" w:rsidRDefault="00773CFB" w:rsidP="00F932D7">
            <w:pPr>
              <w:rPr>
                <w:b/>
              </w:rPr>
            </w:pPr>
            <w:r w:rsidRPr="00773CFB">
              <w:rPr>
                <w:b/>
              </w:rPr>
              <w:t>С. ЛОБОШ</w:t>
            </w:r>
          </w:p>
        </w:tc>
        <w:tc>
          <w:tcPr>
            <w:tcW w:w="1315" w:type="dxa"/>
          </w:tcPr>
          <w:p w:rsidR="00773CFB" w:rsidRPr="00F932D7" w:rsidRDefault="00773CFB" w:rsidP="00F932D7"/>
        </w:tc>
        <w:tc>
          <w:tcPr>
            <w:tcW w:w="1559" w:type="dxa"/>
          </w:tcPr>
          <w:p w:rsidR="00773CFB" w:rsidRPr="00F932D7" w:rsidRDefault="00773CFB" w:rsidP="00F932D7"/>
        </w:tc>
        <w:tc>
          <w:tcPr>
            <w:tcW w:w="1276" w:type="dxa"/>
          </w:tcPr>
          <w:p w:rsidR="00773CFB" w:rsidRPr="00F932D7" w:rsidRDefault="00773CFB" w:rsidP="00F932D7"/>
        </w:tc>
        <w:tc>
          <w:tcPr>
            <w:tcW w:w="3119" w:type="dxa"/>
          </w:tcPr>
          <w:p w:rsidR="00773CFB" w:rsidRPr="00F932D7" w:rsidRDefault="00773CFB" w:rsidP="00F932D7"/>
        </w:tc>
      </w:tr>
      <w:tr w:rsidR="004566AF" w:rsidRPr="006611AD" w:rsidTr="004566AF">
        <w:trPr>
          <w:trHeight w:val="600"/>
        </w:trPr>
        <w:tc>
          <w:tcPr>
            <w:tcW w:w="1657" w:type="dxa"/>
            <w:hideMark/>
          </w:tcPr>
          <w:p w:rsidR="004566AF" w:rsidRPr="006611AD" w:rsidRDefault="004566AF" w:rsidP="00F932D7">
            <w:pPr>
              <w:rPr>
                <w:b/>
              </w:rPr>
            </w:pPr>
            <w:r w:rsidRPr="006611AD">
              <w:rPr>
                <w:b/>
              </w:rPr>
              <w:t>КК/КВС №</w:t>
            </w:r>
          </w:p>
        </w:tc>
        <w:tc>
          <w:tcPr>
            <w:tcW w:w="1315" w:type="dxa"/>
            <w:hideMark/>
          </w:tcPr>
          <w:p w:rsidR="004566AF" w:rsidRPr="006611AD" w:rsidRDefault="004566AF" w:rsidP="00F932D7">
            <w:pPr>
              <w:rPr>
                <w:b/>
              </w:rPr>
            </w:pPr>
            <w:r w:rsidRPr="006611AD">
              <w:rPr>
                <w:b/>
              </w:rPr>
              <w:t>КВС №</w:t>
            </w:r>
          </w:p>
        </w:tc>
        <w:tc>
          <w:tcPr>
            <w:tcW w:w="1559" w:type="dxa"/>
            <w:hideMark/>
          </w:tcPr>
          <w:p w:rsidR="004566AF" w:rsidRPr="006611AD" w:rsidRDefault="004566AF" w:rsidP="00F932D7">
            <w:pPr>
              <w:rPr>
                <w:b/>
              </w:rPr>
            </w:pPr>
            <w:r w:rsidRPr="006611AD">
              <w:rPr>
                <w:b/>
              </w:rPr>
              <w:t>НТП</w:t>
            </w:r>
          </w:p>
        </w:tc>
        <w:tc>
          <w:tcPr>
            <w:tcW w:w="1276" w:type="dxa"/>
            <w:hideMark/>
          </w:tcPr>
          <w:p w:rsidR="004566AF" w:rsidRPr="006611AD" w:rsidRDefault="004566AF" w:rsidP="00F932D7">
            <w:pPr>
              <w:rPr>
                <w:b/>
              </w:rPr>
            </w:pPr>
            <w:r w:rsidRPr="006611AD">
              <w:rPr>
                <w:b/>
              </w:rPr>
              <w:t>Кат.</w:t>
            </w:r>
          </w:p>
        </w:tc>
        <w:tc>
          <w:tcPr>
            <w:tcW w:w="3119" w:type="dxa"/>
            <w:hideMark/>
          </w:tcPr>
          <w:p w:rsidR="004566AF" w:rsidRPr="006611AD" w:rsidRDefault="004566AF" w:rsidP="00F932D7">
            <w:pPr>
              <w:rPr>
                <w:b/>
              </w:rPr>
            </w:pPr>
            <w:r w:rsidRPr="006611AD">
              <w:rPr>
                <w:b/>
              </w:rPr>
              <w:t>Площ на имота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1.1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001001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4.011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1.14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001014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1.587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1.20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001020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23.550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1.34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001034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4.656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1.37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001037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1.282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1.46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001046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5.967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1.47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001047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1.241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1.59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001059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3.664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1.60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001060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1.419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1.63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001063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1.176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1.69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001069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3.032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1.70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001070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0.993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1.73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001073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2.180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1.74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001074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3.836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1.99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001099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2.502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1.115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001115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19.834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1.133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001133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3.129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1.134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001134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1.025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1.137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001137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5.809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1.147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001147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6.346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1.159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001159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1.083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1.161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001161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5.016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1.163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001163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2.840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1.172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000145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11.972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2.3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002003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58.488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2.9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002009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Ливада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2.568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2.10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002010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95.684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2.15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002015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2.824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2.21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002021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3.424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2.22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002022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6.608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2.44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000044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4.819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2.47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000047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0.401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2.253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000253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1.251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3.11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003011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4.761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3.19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003019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1.025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3.21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003021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7.402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3.24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003024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1.610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3.31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003031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3.403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3.37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003037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2.240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3.41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003041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97.362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3.46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003046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24.326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lastRenderedPageBreak/>
              <w:t>3.48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003048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6.090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3.49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003049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1.821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3.50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003050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1.529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3.51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003051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5.593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4.15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004015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1.192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4.26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004026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26.173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4.34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004034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12.847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4.39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004039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26.419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5.1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005001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83.654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5.2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005002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Ливада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4.712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5.4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005004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2.467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5.10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005010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1.784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5.16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005016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12.037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5.19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005019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1.425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7.5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007005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1.088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7.28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007028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4.516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7.30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007030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0.559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8.1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008001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5.101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8.5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008005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1.268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8.46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008046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0.196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8.51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008051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0.095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9.61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009061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0.677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10.5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010005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2.286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10.10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010010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6.032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10.13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010013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2.547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10.18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010018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1.081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10.20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010020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5.781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10.22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010022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2.359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10.25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010025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5.188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10.29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010029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1.826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10.30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010030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5.381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10.32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010032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3.971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10.34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010034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11.212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10.40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010040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1.992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10.42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010042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17.282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10.43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010043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14.228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11.14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011014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2.192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11.62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000062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2.503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12.2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012002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6.626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12.9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012009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30.633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12.32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012032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1.047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12.33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012033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0.930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12.65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012065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25.536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12.78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012078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9.522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12.81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012081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11.038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lastRenderedPageBreak/>
              <w:t>13.5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013005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13.952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13.8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013008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3.375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13.10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013010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0.555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13.15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013015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3.017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13.18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013018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2.695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13.37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013037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5.249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13.72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013072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0.922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13.75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013075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12.875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13.96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013096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5.285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13.148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013148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2.896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13.158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013158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1.167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13.162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013162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0.306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13.170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013170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32.338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13.172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013172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76.786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13.175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000064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2.187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13.190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013055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8.160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14.5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014005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11.889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14.7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014007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5.133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14.25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014025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5.980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14.40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014040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4.061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14.47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014047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5.614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14.52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014052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4.052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14.55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014055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0.665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14.98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014098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1.709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15.47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015047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0.790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15.59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015059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1.366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15.94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015094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9.768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15.103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015103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9.919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15.125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000043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0.759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16.3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016003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Ливада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4.677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16.23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016023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Ливада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7.243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17.41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017041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Ливада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3.491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17.63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017063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Ливада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0.560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18.17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018017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2.709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18.40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018040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10.845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18.42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018042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10.535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18.44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018044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2.429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18.45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018045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0.370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18.47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018047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2.500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19.5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019005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5.118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19.12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019012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1.526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19.13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019013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1.475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19.28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019028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0.894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19.46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019046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34.600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19.53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019053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2.019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lastRenderedPageBreak/>
              <w:t>19.61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019061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3.626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19.63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019063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3.844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20.38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020038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2.566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20.48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020048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6.805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20.64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020064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1.277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20.71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020071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3.704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20.78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020078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0.565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20.80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020080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22.278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20.82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020082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23.921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24.1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024001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29.649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24.3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024003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11.106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24.4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024004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2.216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24.7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024007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1.243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24.15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024015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1.336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24.19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024019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1.791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24.28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024028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1.059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24.29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024029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1.546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24.30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024030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1.096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24.33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024033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11.705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24.38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024038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12.950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24.40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024040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25.644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24.44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024044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5.059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24.51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024051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13.963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60.18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000018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0.694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60.293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000293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49.531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60.296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000296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0.322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60.297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000297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453.469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63.39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000039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1.342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63.40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000040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Ливада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1.014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63.41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000041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1.131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66.147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000147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9.202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68.48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000048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2.171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69.52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000052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1.740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70.45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000045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2.922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75.264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000264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16.793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92.60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000060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1.487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93.56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000056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8.659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93.262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000262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3.716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101.148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000148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6.087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102.156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000156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9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3.698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107.19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000019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6.519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107.20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000020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2.844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109.27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000027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4.051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111.30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000030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6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2.190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123.15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000015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42.060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lastRenderedPageBreak/>
              <w:t>123.16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000016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1.442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123.19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000012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5.917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123.20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000011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5.369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123.144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000144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r w:rsidRPr="00F932D7">
              <w:t>Пасище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6.626</w:t>
            </w:r>
          </w:p>
        </w:tc>
      </w:tr>
      <w:tr w:rsidR="004566AF" w:rsidRPr="00F932D7" w:rsidTr="004566AF">
        <w:trPr>
          <w:trHeight w:val="300"/>
        </w:trPr>
        <w:tc>
          <w:tcPr>
            <w:tcW w:w="1657" w:type="dxa"/>
            <w:noWrap/>
            <w:hideMark/>
          </w:tcPr>
          <w:p w:rsidR="004566AF" w:rsidRPr="00F932D7" w:rsidRDefault="004566AF">
            <w:r w:rsidRPr="00F932D7">
              <w:t>123.158</w:t>
            </w:r>
          </w:p>
        </w:tc>
        <w:tc>
          <w:tcPr>
            <w:tcW w:w="1315" w:type="dxa"/>
            <w:noWrap/>
            <w:hideMark/>
          </w:tcPr>
          <w:p w:rsidR="004566AF" w:rsidRPr="00F932D7" w:rsidRDefault="004566AF">
            <w:r w:rsidRPr="00F932D7">
              <w:t>000158</w:t>
            </w:r>
          </w:p>
        </w:tc>
        <w:tc>
          <w:tcPr>
            <w:tcW w:w="1559" w:type="dxa"/>
            <w:noWrap/>
            <w:hideMark/>
          </w:tcPr>
          <w:p w:rsidR="004566AF" w:rsidRPr="00F932D7" w:rsidRDefault="004566AF">
            <w:proofErr w:type="spellStart"/>
            <w:r w:rsidRPr="00F932D7">
              <w:t>Др.трайно</w:t>
            </w:r>
            <w:proofErr w:type="spellEnd"/>
            <w:r w:rsidRPr="00F932D7">
              <w:t xml:space="preserve"> насаждение</w:t>
            </w:r>
          </w:p>
        </w:tc>
        <w:tc>
          <w:tcPr>
            <w:tcW w:w="1276" w:type="dxa"/>
            <w:noWrap/>
            <w:hideMark/>
          </w:tcPr>
          <w:p w:rsidR="004566AF" w:rsidRPr="00F932D7" w:rsidRDefault="004566AF">
            <w:r w:rsidRPr="00F932D7">
              <w:t>10</w:t>
            </w:r>
          </w:p>
        </w:tc>
        <w:tc>
          <w:tcPr>
            <w:tcW w:w="3119" w:type="dxa"/>
            <w:hideMark/>
          </w:tcPr>
          <w:p w:rsidR="004566AF" w:rsidRPr="00F932D7" w:rsidRDefault="004566AF" w:rsidP="00F932D7">
            <w:r w:rsidRPr="00F932D7">
              <w:t>0.671</w:t>
            </w:r>
          </w:p>
        </w:tc>
      </w:tr>
    </w:tbl>
    <w:p w:rsidR="009C5C59" w:rsidRDefault="009C5C59">
      <w:bookmarkStart w:id="0" w:name="_GoBack"/>
      <w:bookmarkEnd w:id="0"/>
    </w:p>
    <w:sectPr w:rsidR="009C5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2D7"/>
    <w:rsid w:val="000919E1"/>
    <w:rsid w:val="001D76F6"/>
    <w:rsid w:val="004566AF"/>
    <w:rsid w:val="006611AD"/>
    <w:rsid w:val="00773CFB"/>
    <w:rsid w:val="008F06DB"/>
    <w:rsid w:val="009C5C59"/>
    <w:rsid w:val="00DB40F4"/>
    <w:rsid w:val="00F9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28A3B8"/>
  <w15:chartTrackingRefBased/>
  <w15:docId w15:val="{7A843A7B-45B6-4A4F-B88A-52CBEFD53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32D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932D7"/>
    <w:rPr>
      <w:color w:val="800080"/>
      <w:u w:val="single"/>
    </w:rPr>
  </w:style>
  <w:style w:type="paragraph" w:customStyle="1" w:styleId="msonormal0">
    <w:name w:val="msonormal"/>
    <w:basedOn w:val="a"/>
    <w:rsid w:val="00F93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3">
    <w:name w:val="xl63"/>
    <w:basedOn w:val="a"/>
    <w:rsid w:val="00F93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4">
    <w:name w:val="xl64"/>
    <w:basedOn w:val="a"/>
    <w:rsid w:val="00F93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5">
    <w:name w:val="xl65"/>
    <w:basedOn w:val="a"/>
    <w:rsid w:val="00F93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F93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a"/>
    <w:rsid w:val="00F932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5">
    <w:name w:val="Table Grid"/>
    <w:basedOn w:val="a1"/>
    <w:uiPriority w:val="39"/>
    <w:rsid w:val="00F93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2025-02-19T13:43:00Z</dcterms:created>
  <dcterms:modified xsi:type="dcterms:W3CDTF">2025-02-20T07:22:00Z</dcterms:modified>
</cp:coreProperties>
</file>